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 w14:noSpellErr="1">
      <w:pPr>
        <w:jc w:val="center"/>
      </w:pPr>
      <w:r>
        <w:fldChar w:fldCharType="begin"/>
      </w:r>
      <w:r>
        <w:instrText xml:space="preserve"> INCLUDEPICTURE "/Users/jgoldstein/Library/Group Containers/UBF8T346G9.ms/WebArchiveCopyPasteTempFiles/com.microsoft.Word/wck8ZlKZZbqvQAAAABJRU5ErkJggg==" \* MERGEFORMATINET </w:instrText>
      </w:r>
      <w:r>
        <w:fldChar w:fldCharType="separate"/>
      </w:r>
      <w:r w:rsidR="00556B8E">
        <w:drawing>
          <wp:inline wp14:editId="360D96A7" wp14:anchorId="6FC618AB">
            <wp:extent cx="3335655" cy="1058073"/>
            <wp:effectExtent l="0" t="0" r="0" b="0"/>
            <wp:docPr id="151382757" name="Picture 4" descr="A blue and red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36b1ead8cc5c43c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5655" cy="10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:rsidRPr="00556B8E" w:rsidR="00556B8E" w:rsidP="00556B8E" w:rsidRDefault="6EC99D9C" w14:paraId="1E8F74FD" w14:textId="520D0A7A">
      <w:pPr>
        <w:rPr>
          <w:rFonts w:ascii="Calibri" w:hAnsi="Calibri" w:cs="Calibri"/>
          <w:color w:val="5F99AF"/>
          <w:sz w:val="44"/>
          <w:szCs w:val="44"/>
        </w:rPr>
      </w:pPr>
      <w:r w:rsidRPr="7ED70162" w:rsidR="6EC99D9C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Build Your Team: Onboarding </w:t>
      </w:r>
      <w:commentRangeStart w:id="2"/>
      <w:r w:rsidRPr="7ED70162" w:rsidR="6EC99D9C">
        <w:rPr>
          <w:rFonts w:ascii="Calibri" w:hAnsi="Calibri" w:cs="Calibri"/>
          <w:b w:val="1"/>
          <w:bCs w:val="1"/>
          <w:color w:val="5F99AF"/>
          <w:sz w:val="44"/>
          <w:szCs w:val="44"/>
        </w:rPr>
        <w:t>New Staff</w:t>
      </w:r>
      <w:r w:rsidRPr="7ED70162" w:rsidR="00556B8E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Checklist</w:t>
      </w:r>
      <w:r w:rsidRPr="7ED70162" w:rsidR="00556B8E">
        <w:rPr>
          <w:rFonts w:ascii="Calibri" w:hAnsi="Calibri" w:cs="Calibri"/>
          <w:color w:val="5F99AF"/>
          <w:sz w:val="44"/>
          <w:szCs w:val="44"/>
        </w:rPr>
        <w:t> </w:t>
      </w:r>
      <w:commentRangeEnd w:id="2"/>
      <w:r>
        <w:rPr>
          <w:rStyle w:val="CommentReference"/>
        </w:rPr>
        <w:commentReference w:id="2"/>
      </w:r>
    </w:p>
    <w:p w:rsidRPr="00556B8E" w:rsidR="00556B8E" w:rsidP="1F3054D4" w:rsidRDefault="00556B8E" w14:paraId="0087C4C3" w14:textId="0FE2C08B">
      <w:pPr>
        <w:rPr>
          <w:rFonts w:ascii="Calibri" w:hAnsi="Calibri" w:cs="Calibri"/>
          <w:i/>
          <w:iCs/>
          <w:sz w:val="22"/>
          <w:szCs w:val="22"/>
        </w:rPr>
      </w:pPr>
      <w:r w:rsidRPr="1F3054D4">
        <w:rPr>
          <w:rFonts w:ascii="Calibri" w:hAnsi="Calibri" w:cs="Calibri"/>
          <w:i/>
          <w:iCs/>
          <w:sz w:val="22"/>
          <w:szCs w:val="22"/>
        </w:rPr>
        <w:t>Use this checklist to evaluate</w:t>
      </w:r>
      <w:r w:rsidRPr="1F3054D4" w:rsidR="73C847D3">
        <w:rPr>
          <w:rFonts w:ascii="Calibri" w:hAnsi="Calibri" w:cs="Calibri"/>
          <w:i/>
          <w:iCs/>
          <w:sz w:val="22"/>
          <w:szCs w:val="22"/>
        </w:rPr>
        <w:t xml:space="preserve"> the onboarding of new staff </w:t>
      </w:r>
      <w:r w:rsidRPr="1F3054D4">
        <w:rPr>
          <w:rFonts w:ascii="Calibri" w:hAnsi="Calibri" w:cs="Calibri"/>
          <w:i/>
          <w:iCs/>
          <w:sz w:val="22"/>
          <w:szCs w:val="22"/>
        </w:rPr>
        <w:t>in your program. For each item, place a check in the column that applies. Use “We’ve got this!” for items that are working well. Use “This is a work in progress” for your growth areas. After you complete the checklist, think about how your responses might point you to a place to start your quality improvement work.  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19A3E56E" w14:paraId="6280D5CE" w14:textId="77777777">
        <w:trPr>
          <w:trHeight w:val="300"/>
        </w:trPr>
        <w:tc>
          <w:tcPr>
            <w:tcW w:w="3235" w:type="dxa"/>
            <w:tcMar/>
          </w:tcPr>
          <w:p w:rsidRPr="00556B8E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Mar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  <w:tcMar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="00556B8E" w:rsidTr="19A3E56E" w14:paraId="4AE4ACE7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19A3E56E" w:rsidRDefault="63A6702B" w14:paraId="334F46EE" w14:textId="4C361120">
            <w:pPr>
              <w:pStyle w:val="ListParagraph"/>
              <w:ind w:left="0" w:firstLine="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9A3E56E" w:rsidR="63A6702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My </w:t>
            </w:r>
            <w:r w:rsidRPr="19A3E56E" w:rsidR="63A6702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new staff</w:t>
            </w:r>
            <w:r w:rsidRPr="19A3E56E" w:rsidR="63A6702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member reviewed our:</w:t>
            </w:r>
          </w:p>
          <w:p w:rsidRPr="00556B8E" w:rsidR="00556B8E" w:rsidP="19A3E56E" w:rsidRDefault="63A6702B" w14:paraId="47C0CE62" w14:textId="3BD6D489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9A3E56E" w:rsidR="63A6702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Program’s curriculum </w:t>
            </w:r>
          </w:p>
          <w:p w:rsidRPr="00556B8E" w:rsidR="00556B8E" w:rsidP="19A3E56E" w:rsidRDefault="63A6702B" w14:paraId="14998BAB" w14:textId="57DA39B4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9A3E56E" w:rsidR="63A6702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Staff Handbook</w:t>
            </w:r>
          </w:p>
          <w:p w:rsidRPr="00556B8E" w:rsidR="00556B8E" w:rsidP="19A3E56E" w:rsidRDefault="63A6702B" w14:paraId="1CFC0AC6" w14:textId="61472204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9A3E56E" w:rsidR="63A6702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Family Handbook</w:t>
            </w:r>
          </w:p>
          <w:p w:rsidRPr="00556B8E" w:rsidR="00556B8E" w:rsidP="19A3E56E" w:rsidRDefault="63A6702B" w14:paraId="03971CFA" w14:textId="722742E4">
            <w:pPr>
              <w:pStyle w:val="ListParagraph"/>
              <w:numPr>
                <w:ilvl w:val="1"/>
                <w:numId w:val="1"/>
              </w:numPr>
              <w:ind w:left="648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9A3E56E" w:rsidR="63A6702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CT health and safety licensing regulations</w:t>
            </w:r>
          </w:p>
        </w:tc>
        <w:tc>
          <w:tcPr>
            <w:tcW w:w="1620" w:type="dxa"/>
            <w:tcMar/>
          </w:tcPr>
          <w:p w:rsidR="00556B8E" w:rsidP="4E000E8F" w:rsidRDefault="00556B8E" w14:paraId="573F4DD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3299A1E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3268DA11" w:rsidTr="19A3E56E" w14:paraId="35690053">
        <w:trPr>
          <w:trHeight w:val="300"/>
        </w:trPr>
        <w:tc>
          <w:tcPr>
            <w:tcW w:w="3235" w:type="dxa"/>
            <w:tcMar/>
          </w:tcPr>
          <w:p w:rsidR="1FB58A3A" w:rsidP="3268DA11" w:rsidRDefault="1FB58A3A" w14:paraId="0A4C825C" w14:textId="129D039B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268DA11" w:rsidR="1FB58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My </w:t>
            </w:r>
            <w:r w:rsidRPr="3268DA11" w:rsidR="1FB58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new staff</w:t>
            </w:r>
            <w:r w:rsidRPr="3268DA11" w:rsidR="1FB58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member </w:t>
            </w:r>
            <w:r w:rsidRPr="3268DA11" w:rsidR="1FB58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understands</w:t>
            </w:r>
            <w:r w:rsidRPr="3268DA11" w:rsidR="1FB58A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 job description for their role. </w:t>
            </w:r>
          </w:p>
        </w:tc>
        <w:tc>
          <w:tcPr>
            <w:tcW w:w="1620" w:type="dxa"/>
            <w:tcMar/>
          </w:tcPr>
          <w:p w:rsidR="3268DA11" w:rsidP="3268DA11" w:rsidRDefault="3268DA11" w14:paraId="1477BE20" w14:textId="5AF9C5C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3268DA11" w:rsidP="3268DA11" w:rsidRDefault="3268DA11" w14:paraId="615F0D28" w14:textId="7086C519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49DF3F3" w:rsidTr="19A3E56E" w14:paraId="6A8F9DDC">
        <w:trPr>
          <w:trHeight w:val="300"/>
        </w:trPr>
        <w:tc>
          <w:tcPr>
            <w:tcW w:w="3235" w:type="dxa"/>
            <w:tcMar/>
          </w:tcPr>
          <w:p w:rsidR="61485D61" w:rsidP="049DF3F3" w:rsidRDefault="61485D61" w14:noSpellErr="1" w14:paraId="2E90C4B3" w14:textId="14D418A8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49DF3F3" w:rsidR="61485D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If my new staff member is</w:t>
            </w:r>
          </w:p>
          <w:p w:rsidR="61485D61" w:rsidP="049DF3F3" w:rsidRDefault="61485D61" w14:paraId="2B3764AC" w14:textId="5B972CE4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49DF3F3" w:rsidR="61485D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multilingual, they have</w:t>
            </w:r>
          </w:p>
          <w:p w:rsidR="61485D61" w:rsidP="049DF3F3" w:rsidRDefault="61485D61" w14:noSpellErr="1" w14:paraId="1A738909" w14:textId="6D2EC44D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49DF3F3" w:rsidR="61485D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onboarding materials in</w:t>
            </w:r>
          </w:p>
          <w:p w:rsidR="61485D61" w:rsidP="049DF3F3" w:rsidRDefault="61485D61" w14:paraId="60797CEA" w14:textId="18190F59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49DF3F3" w:rsidR="61485D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their native language.</w:t>
            </w:r>
          </w:p>
        </w:tc>
        <w:tc>
          <w:tcPr>
            <w:tcW w:w="1620" w:type="dxa"/>
            <w:tcMar/>
          </w:tcPr>
          <w:p w:rsidR="049DF3F3" w:rsidP="049DF3F3" w:rsidRDefault="049DF3F3" w14:paraId="74FDB016" w14:textId="6FFAD64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49DF3F3" w:rsidP="049DF3F3" w:rsidRDefault="049DF3F3" w14:paraId="45D2EC3B" w14:textId="714D8E0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9A3E56E" w14:paraId="4515186B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E000E8F" w:rsidRDefault="452A7365" w14:paraId="4736C03D" w14:textId="36C00940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My new staff member </w:t>
            </w:r>
            <w:proofErr w:type="gramStart"/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is</w:t>
            </w:r>
            <w:proofErr w:type="gramEnd"/>
          </w:p>
          <w:p w:rsidRPr="00556B8E" w:rsidR="00556B8E" w:rsidP="4E000E8F" w:rsidRDefault="452A7365" w14:paraId="0EA5C355" w14:textId="1A4A2FE1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enrolled in the Registry</w:t>
            </w:r>
            <w:r w:rsidRPr="4E000E8F" w:rsidR="78717AB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08434B6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18B078C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761D640" w:rsidTr="19A3E56E" w14:paraId="22B4A01D">
        <w:trPr>
          <w:trHeight w:val="300"/>
        </w:trPr>
        <w:tc>
          <w:tcPr>
            <w:tcW w:w="3235" w:type="dxa"/>
            <w:tcMar/>
          </w:tcPr>
          <w:p w:rsidR="22B4BCE9" w:rsidP="4761D640" w:rsidRDefault="22B4BCE9" w14:paraId="51842511" w14:textId="4B616F94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761D640" w:rsidR="22B4BCE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 check in with my </w:t>
            </w:r>
            <w:r w:rsidRPr="4761D640" w:rsidR="22B4BCE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new staff</w:t>
            </w:r>
            <w:r w:rsidRPr="4761D640" w:rsidR="22B4BCE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member weekly.</w:t>
            </w:r>
          </w:p>
        </w:tc>
        <w:tc>
          <w:tcPr>
            <w:tcW w:w="1620" w:type="dxa"/>
            <w:tcMar/>
          </w:tcPr>
          <w:p w:rsidR="4761D640" w:rsidP="4761D640" w:rsidRDefault="4761D640" w14:paraId="4DF6D8A3" w14:textId="77F7DDF0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4761D640" w:rsidP="4761D640" w:rsidRDefault="4761D640" w14:paraId="5D9A1F26" w14:textId="149B54E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9A3E56E" w14:paraId="0F03B287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E000E8F" w:rsidRDefault="452A7365" w14:paraId="65CB4CE0" w14:textId="1BF974D8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My new staff member </w:t>
            </w:r>
            <w:proofErr w:type="gramStart"/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is</w:t>
            </w:r>
            <w:proofErr w:type="gramEnd"/>
          </w:p>
          <w:p w:rsidRPr="00556B8E" w:rsidR="00556B8E" w:rsidP="4E000E8F" w:rsidRDefault="452A7365" w14:paraId="602DB2C1" w14:textId="60848D2F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paired with a mentor or</w:t>
            </w:r>
          </w:p>
          <w:p w:rsidRPr="00556B8E" w:rsidR="00556B8E" w:rsidP="4E000E8F" w:rsidRDefault="01C7D492" w14:paraId="0F507CAD" w14:textId="52151865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</w:t>
            </w:r>
            <w:r w:rsidRPr="4E000E8F" w:rsidR="452A7365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oach</w:t>
            </w:r>
            <w:r w:rsidRPr="4E000E8F" w:rsidR="2792754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1DCBA47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2870EB6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761D640" w:rsidTr="19A3E56E" w14:paraId="627FF33C">
        <w:trPr>
          <w:trHeight w:val="300"/>
        </w:trPr>
        <w:tc>
          <w:tcPr>
            <w:tcW w:w="3235" w:type="dxa"/>
            <w:tcMar/>
          </w:tcPr>
          <w:p w:rsidR="0C737BB2" w:rsidP="4761D640" w:rsidRDefault="0C737BB2" w14:paraId="0E67A0A3" w14:textId="5789CDE3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19A3E56E" w:rsidR="0C737B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 check in with </w:t>
            </w:r>
            <w:r w:rsidRPr="19A3E56E" w:rsidR="7FCB75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my </w:t>
            </w:r>
            <w:r w:rsidRPr="19A3E56E" w:rsidR="7FCB75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new staff</w:t>
            </w:r>
            <w:r w:rsidRPr="19A3E56E" w:rsidR="7FCB75D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member’s </w:t>
            </w:r>
            <w:r w:rsidRPr="19A3E56E" w:rsidR="0C737BB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mentor or coach weekly.</w:t>
            </w:r>
          </w:p>
        </w:tc>
        <w:tc>
          <w:tcPr>
            <w:tcW w:w="1620" w:type="dxa"/>
            <w:tcMar/>
          </w:tcPr>
          <w:p w:rsidR="4761D640" w:rsidP="4761D640" w:rsidRDefault="4761D640" w14:paraId="2965324B" w14:textId="095E0F57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4761D640" w:rsidP="4761D640" w:rsidRDefault="4761D640" w14:paraId="012CCCDE" w14:textId="60D21A0E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9A3E56E" w14:paraId="77686228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E000E8F" w:rsidRDefault="452A7365" w14:paraId="4C7F0025" w14:textId="2674308B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My new staff member </w:t>
            </w:r>
            <w:proofErr w:type="gramStart"/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knows</w:t>
            </w:r>
            <w:proofErr w:type="gramEnd"/>
          </w:p>
          <w:p w:rsidRPr="00556B8E" w:rsidR="00556B8E" w:rsidP="4E000E8F" w:rsidRDefault="452A7365" w14:paraId="38192186" w14:textId="0C04FAB1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how to find resources to</w:t>
            </w:r>
          </w:p>
          <w:p w:rsidRPr="00556B8E" w:rsidR="00556B8E" w:rsidP="4E000E8F" w:rsidRDefault="452A7365" w14:paraId="35BDFFA2" w14:textId="738675DA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support children’s learning</w:t>
            </w:r>
            <w:r w:rsidRPr="4E000E8F" w:rsidR="3252768D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5504C79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3369A84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9A3E56E" w14:paraId="6B445A31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E000E8F" w:rsidRDefault="452A7365" w14:paraId="457E020A" w14:textId="179089C2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My new staff member </w:t>
            </w:r>
            <w:proofErr w:type="gramStart"/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knows</w:t>
            </w:r>
            <w:proofErr w:type="gramEnd"/>
          </w:p>
          <w:p w:rsidRPr="00556B8E" w:rsidR="00556B8E" w:rsidP="4E000E8F" w:rsidRDefault="452A7365" w14:paraId="46AC602F" w14:textId="2C46C7F8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how to find higher education</w:t>
            </w:r>
          </w:p>
          <w:p w:rsidRPr="00556B8E" w:rsidR="00556B8E" w:rsidP="4E000E8F" w:rsidRDefault="28607596" w14:paraId="0F78DC70" w14:textId="02DF52E6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</w:t>
            </w:r>
            <w:r w:rsidRPr="4E000E8F" w:rsidR="452A7365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oursework</w:t>
            </w: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2AAD63D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58DB2C6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00556B8E" w:rsidTr="19A3E56E" w14:paraId="4E24CD9C" w14:textId="77777777">
        <w:trPr>
          <w:trHeight w:val="300"/>
        </w:trPr>
        <w:tc>
          <w:tcPr>
            <w:tcW w:w="3235" w:type="dxa"/>
            <w:tcMar/>
          </w:tcPr>
          <w:p w:rsidRPr="00556B8E" w:rsidR="00556B8E" w:rsidP="4E000E8F" w:rsidRDefault="452A7365" w14:paraId="20A550E0" w14:textId="3033BE31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My new staff member </w:t>
            </w:r>
            <w:proofErr w:type="gramStart"/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knows</w:t>
            </w:r>
            <w:proofErr w:type="gramEnd"/>
          </w:p>
          <w:p w:rsidRPr="00556B8E" w:rsidR="00556B8E" w:rsidP="4E000E8F" w:rsidRDefault="452A7365" w14:paraId="0CC6F8A9" w14:textId="5417363D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how to find OEC</w:t>
            </w:r>
          </w:p>
          <w:p w:rsidRPr="00556B8E" w:rsidR="00556B8E" w:rsidP="4E000E8F" w:rsidRDefault="452A7365" w14:paraId="4AC8045E" w14:textId="0D1F42FA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scholarships to support</w:t>
            </w:r>
          </w:p>
          <w:p w:rsidRPr="00556B8E" w:rsidR="00556B8E" w:rsidP="4E000E8F" w:rsidRDefault="452A7365" w14:paraId="252172EA" w14:textId="2D0212B7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higher education</w:t>
            </w:r>
          </w:p>
          <w:p w:rsidRPr="00556B8E" w:rsidR="00556B8E" w:rsidP="4E000E8F" w:rsidRDefault="22288735" w14:paraId="6E82CB63" w14:textId="54F34CE4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</w:t>
            </w:r>
            <w:r w:rsidRPr="4E000E8F" w:rsidR="452A7365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oursework</w:t>
            </w:r>
            <w:r w:rsidRPr="4E000E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4E000E8F" w:rsidRDefault="00556B8E" w14:paraId="2AC1815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495" w:type="dxa"/>
            <w:tcMar/>
          </w:tcPr>
          <w:p w:rsidR="00556B8E" w:rsidP="4E000E8F" w:rsidRDefault="00556B8E" w14:paraId="5C8AA69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00556B8E" w:rsidRDefault="00556B8E" w14:paraId="4C1CC2A1" w14:textId="77777777"/>
    <w:p w:rsidR="00556B8E" w:rsidP="00556B8E" w:rsidRDefault="00556B8E" w14:paraId="29332059" w14:textId="17E91018"/>
    <w:p w:rsidR="00556B8E" w:rsidP="00556B8E" w:rsidRDefault="00556B8E" w14:paraId="4DE86040" w14:textId="3A340914"/>
    <w:p w:rsidR="00556B8E" w:rsidP="00556B8E" w:rsidRDefault="00556B8E" w14:paraId="66C162FF" w14:textId="77777777">
      <w:r>
        <w:t xml:space="preserve"> </w:t>
      </w:r>
    </w:p>
    <w:p w:rsidR="00556B8E" w:rsidP="00556B8E" w:rsidRDefault="00556B8E" w14:paraId="23610ECE" w14:textId="493F252A"/>
    <w:p w:rsidR="00556B8E" w:rsidP="00556B8E" w:rsidRDefault="00556B8E" w14:paraId="12A7C5DF" w14:textId="0C0CCDCF"/>
    <w:p w:rsidR="00556B8E" w:rsidP="00556B8E" w:rsidRDefault="00556B8E" w14:paraId="507C4036" w14:textId="3C710AEE"/>
    <w:p w:rsidR="00556B8E" w:rsidP="00556B8E" w:rsidRDefault="00556B8E" w14:paraId="49B83521" w14:textId="77777777">
      <w:r>
        <w:t xml:space="preserve"> </w:t>
      </w:r>
    </w:p>
    <w:p w:rsidR="00556B8E" w:rsidP="00556B8E" w:rsidRDefault="00556B8E" w14:paraId="3ADB00D7" w14:textId="77777777">
      <w:r>
        <w:t xml:space="preserve"> </w:t>
      </w:r>
    </w:p>
    <w:p w:rsidR="00556B8E" w:rsidP="00556B8E" w:rsidRDefault="00556B8E" w14:paraId="7EBC0760" w14:textId="77777777">
      <w:r>
        <w:t xml:space="preserve"> </w:t>
      </w:r>
    </w:p>
    <w:p w:rsidR="00556B8E" w:rsidRDefault="00556B8E" w14:paraId="39CB17E9" w14:textId="77777777"/>
    <w:sectPr w:rsidR="00556B8E" w:rsidSect="00542EC3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BK" w:author="Bent, Karin" w:date="2025-02-26T08:56:00Z" w:id="2">
    <w:p w:rsidR="00AA75C7" w:rsidP="00AA75C7" w:rsidRDefault="00AA75C7" w14:paraId="1734BD96" w14:textId="77777777">
      <w:pPr>
        <w:pStyle w:val="CommentText"/>
      </w:pPr>
      <w:r>
        <w:rPr>
          <w:rStyle w:val="CommentReference"/>
        </w:rPr>
        <w:annotationRef/>
      </w:r>
      <w:r>
        <w:t>And perhaps consider a plan for periodic one on one check-ins with new staff during first 6 months/year of employment?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734BD9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0BD3F36" w16cex:dateUtc="2025-02-26T13:56:00Z">
    <w16cex:extLst>
      <w16:ext w16:uri="{CE6994B0-6A32-4C9F-8C6B-6E91EDA988CE}">
        <cr:reactions xmlns:cr="http://schemas.microsoft.com/office/comments/2020/reactions">
          <cr:reaction reactionType="1">
            <cr:reactionInfo dateUtc="2025-02-26T14:19:29.67Z">
              <cr:user userId="S::amie.lopez@ct.gov::d972fab3-87dd-4ae3-b0ab-9f7b50eb1b43" userProvider="AD" userName="Lopez, Ami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734BD96" w16cid:durableId="20BD3F3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4EBD" w:rsidP="00556B8E" w:rsidRDefault="004E4EBD" w14:paraId="516FA3D2" w14:textId="77777777">
      <w:r>
        <w:separator/>
      </w:r>
    </w:p>
  </w:endnote>
  <w:endnote w:type="continuationSeparator" w:id="0">
    <w:p w:rsidR="004E4EBD" w:rsidP="00556B8E" w:rsidRDefault="004E4EBD" w14:paraId="06C2EF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3490332A" w:rsidRDefault="1F3054D4" w14:paraId="280DDFF1" w14:textId="708005FA">
    <w:pPr>
      <w:pStyle w:val="Footer"/>
    </w:pPr>
    <w:r w:rsidRPr="049DF3F3" w:rsidR="049DF3F3">
      <w:rPr>
        <w:i w:val="1"/>
        <w:iCs w:val="1"/>
        <w:color w:val="7F7F7F" w:themeColor="text1" w:themeTint="80"/>
        <w:sz w:val="20"/>
        <w:szCs w:val="20"/>
      </w:rPr>
      <w:t xml:space="preserve">Version </w:t>
    </w:r>
    <w:r w:rsidRPr="049DF3F3" w:rsidR="049DF3F3">
      <w:rPr>
        <w:i w:val="1"/>
        <w:iCs w:val="1"/>
        <w:color w:val="7F7F7F" w:themeColor="text1" w:themeTint="80"/>
        <w:sz w:val="20"/>
        <w:szCs w:val="20"/>
      </w:rPr>
      <w:t>1.0</w:t>
    </w:r>
    <w:r w:rsidRPr="049DF3F3" w:rsidR="049DF3F3">
      <w:rPr>
        <w:i w:val="1"/>
        <w:iCs w:val="1"/>
        <w:color w:val="7F7F7F" w:themeColor="text1" w:themeTint="80"/>
        <w:sz w:val="20"/>
        <w:szCs w:val="20"/>
      </w:rPr>
      <w:t xml:space="preserve">, </w:t>
    </w:r>
    <w:r w:rsidRPr="049DF3F3" w:rsidR="049DF3F3">
      <w:rPr>
        <w:i w:val="1"/>
        <w:iCs w:val="1"/>
        <w:color w:val="7F7F7F" w:themeColor="text1" w:themeTint="80"/>
        <w:sz w:val="20"/>
        <w:szCs w:val="20"/>
      </w:rPr>
      <w:t xml:space="preserve">March </w:t>
    </w:r>
    <w:r w:rsidRPr="049DF3F3" w:rsidR="049DF3F3">
      <w:rPr>
        <w:i w:val="1"/>
        <w:iCs w:val="1"/>
        <w:color w:val="7F7F7F" w:themeColor="text1" w:themeTint="80"/>
        <w:sz w:val="20"/>
        <w:szCs w:val="20"/>
      </w:rPr>
      <w:t>2025</w:t>
    </w:r>
    <w:r w:rsidR="00556B8E">
      <w:tab/>
    </w:r>
    <w:r w:rsidR="00556B8E">
      <w:tab/>
    </w:r>
    <w:r w:rsidR="049DF3F3">
      <w:rPr/>
      <w:t xml:space="preserve">       </w:t>
    </w:r>
    <w:r w:rsidRPr="00556B8E" w:rsidR="049DF3F3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 w:rsidR="00556B8E">
      <w:fldChar w:fldCharType="begin"/>
    </w:r>
    <w:r w:rsidRPr="00556B8E" w:rsidR="00556B8E">
      <w:instrText xml:space="preserve"> INCLUDEPICTURE "/Users/jgoldstein/Library/Group Containers/UBF8T346G9.ms/WebArchiveCopyPasteTempFiles/com.microsoft.Word/2Q==" \* MERGEFORMATINET </w:instrText>
    </w:r>
    <w:r w:rsidRPr="00556B8E" w:rsidR="00556B8E">
      <w:fldChar w:fldCharType="separate"/>
    </w:r>
    <w:r w:rsidRPr="00556B8E" w:rsidR="00556B8E">
      <w:rPr>
        <w:noProof/>
      </w:rPr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 w:rsidR="00556B8E">
      <w:fldChar w:fldCharType="end"/>
    </w:r>
    <w:r w:rsidRPr="049DF3F3" w:rsidR="049DF3F3">
      <w:rPr>
        <w:rFonts w:ascii="Calibri" w:hAnsi="Calibri" w:eastAsia="Calibri" w:cs="Calibri"/>
        <w:i w:val="1"/>
        <w:iCs w:val="1"/>
        <w:color w:val="808080" w:themeColor="background1" w:themeShade="80"/>
        <w:sz w:val="19"/>
        <w:szCs w:val="19"/>
      </w:rPr>
      <w:t xml:space="preserve"> </w:t>
    </w:r>
  </w:p>
  <w:p w:rsidRPr="00556B8E" w:rsidR="00556B8E" w:rsidP="3490332A" w:rsidRDefault="3490332A" w14:paraId="31BEBFC8" w14:textId="19B24CA4">
    <w:pPr>
      <w:pStyle w:val="Footer"/>
    </w:pPr>
    <w:r w:rsidRPr="3490332A">
      <w:rPr>
        <w:rFonts w:ascii="Calibri" w:hAnsi="Calibri" w:eastAsia="Calibri" w:cs="Calibri"/>
        <w:i/>
        <w:iCs/>
        <w:color w:val="808080" w:themeColor="background1" w:themeShade="80"/>
        <w:sz w:val="19"/>
        <w:szCs w:val="19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4EBD" w:rsidP="00556B8E" w:rsidRDefault="004E4EBD" w14:paraId="75CAF82E" w14:textId="77777777">
      <w:r>
        <w:separator/>
      </w:r>
    </w:p>
  </w:footnote>
  <w:footnote w:type="continuationSeparator" w:id="0">
    <w:p w:rsidR="004E4EBD" w:rsidP="00556B8E" w:rsidRDefault="004E4EBD" w14:paraId="407A68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7FBD8B1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0BB30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038D"/>
    <w:multiLevelType w:val="hybridMultilevel"/>
    <w:tmpl w:val="497A3672"/>
    <w:lvl w:ilvl="0" w:tplc="25047DD8">
      <w:start w:val="1"/>
      <w:numFmt w:val="decimal"/>
      <w:lvlText w:val="%1."/>
      <w:lvlJc w:val="left"/>
      <w:pPr>
        <w:ind w:left="360" w:hanging="360"/>
      </w:pPr>
    </w:lvl>
    <w:lvl w:ilvl="1" w:tplc="31A4D0D8">
      <w:start w:val="1"/>
      <w:numFmt w:val="lowerLetter"/>
      <w:lvlText w:val="%2."/>
      <w:lvlJc w:val="left"/>
      <w:pPr>
        <w:ind w:left="1080" w:hanging="360"/>
      </w:pPr>
    </w:lvl>
    <w:lvl w:ilvl="2" w:tplc="6B32B8C6">
      <w:start w:val="1"/>
      <w:numFmt w:val="lowerRoman"/>
      <w:lvlText w:val="%3."/>
      <w:lvlJc w:val="right"/>
      <w:pPr>
        <w:ind w:left="2160" w:hanging="180"/>
      </w:pPr>
    </w:lvl>
    <w:lvl w:ilvl="3" w:tplc="FECA4C88">
      <w:start w:val="1"/>
      <w:numFmt w:val="decimal"/>
      <w:lvlText w:val="%4."/>
      <w:lvlJc w:val="left"/>
      <w:pPr>
        <w:ind w:left="2880" w:hanging="360"/>
      </w:pPr>
    </w:lvl>
    <w:lvl w:ilvl="4" w:tplc="76A4E7FC">
      <w:start w:val="1"/>
      <w:numFmt w:val="lowerLetter"/>
      <w:lvlText w:val="%5."/>
      <w:lvlJc w:val="left"/>
      <w:pPr>
        <w:ind w:left="3600" w:hanging="360"/>
      </w:pPr>
    </w:lvl>
    <w:lvl w:ilvl="5" w:tplc="3FD2DF96">
      <w:start w:val="1"/>
      <w:numFmt w:val="lowerRoman"/>
      <w:lvlText w:val="%6."/>
      <w:lvlJc w:val="right"/>
      <w:pPr>
        <w:ind w:left="4320" w:hanging="180"/>
      </w:pPr>
    </w:lvl>
    <w:lvl w:ilvl="6" w:tplc="38FA4810">
      <w:start w:val="1"/>
      <w:numFmt w:val="decimal"/>
      <w:lvlText w:val="%7."/>
      <w:lvlJc w:val="left"/>
      <w:pPr>
        <w:ind w:left="5040" w:hanging="360"/>
      </w:pPr>
    </w:lvl>
    <w:lvl w:ilvl="7" w:tplc="EED4B982">
      <w:start w:val="1"/>
      <w:numFmt w:val="lowerLetter"/>
      <w:lvlText w:val="%8."/>
      <w:lvlJc w:val="left"/>
      <w:pPr>
        <w:ind w:left="5760" w:hanging="360"/>
      </w:pPr>
    </w:lvl>
    <w:lvl w:ilvl="8" w:tplc="43B26EB6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70158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ent, Karin">
    <w15:presenceInfo w15:providerId="AD" w15:userId="S::Karin.Bent@ct.gov::818d4562-5047-4fcf-aa84-abc9797a0455"/>
  </w15:person>
  <w15:person w15:author="Bent, Karin">
    <w15:presenceInfo w15:providerId="AD" w15:userId="S::karin.bent@ct.gov::818d4562-5047-4fcf-aa84-abc9797a0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15163D"/>
    <w:rsid w:val="001F59CC"/>
    <w:rsid w:val="00225B5B"/>
    <w:rsid w:val="00262845"/>
    <w:rsid w:val="00281934"/>
    <w:rsid w:val="003439FA"/>
    <w:rsid w:val="003568E0"/>
    <w:rsid w:val="00376D31"/>
    <w:rsid w:val="003F7DBF"/>
    <w:rsid w:val="00445436"/>
    <w:rsid w:val="004E4EBD"/>
    <w:rsid w:val="00542EC3"/>
    <w:rsid w:val="00556B8E"/>
    <w:rsid w:val="00750280"/>
    <w:rsid w:val="00754DB6"/>
    <w:rsid w:val="007D327F"/>
    <w:rsid w:val="009D7D1F"/>
    <w:rsid w:val="00A038B6"/>
    <w:rsid w:val="00A139CA"/>
    <w:rsid w:val="00AA75C7"/>
    <w:rsid w:val="00B91B48"/>
    <w:rsid w:val="00DF3B31"/>
    <w:rsid w:val="00F51BD3"/>
    <w:rsid w:val="00FB3742"/>
    <w:rsid w:val="01C7D492"/>
    <w:rsid w:val="0216A661"/>
    <w:rsid w:val="0234E8C9"/>
    <w:rsid w:val="049DF3F3"/>
    <w:rsid w:val="04C0043F"/>
    <w:rsid w:val="09E98554"/>
    <w:rsid w:val="0BBE1AC8"/>
    <w:rsid w:val="0C737BB2"/>
    <w:rsid w:val="0E96AF2A"/>
    <w:rsid w:val="19A3E56E"/>
    <w:rsid w:val="1F3054D4"/>
    <w:rsid w:val="1FB58A3A"/>
    <w:rsid w:val="22288735"/>
    <w:rsid w:val="22B4BCE9"/>
    <w:rsid w:val="24C3E340"/>
    <w:rsid w:val="24C9E8AC"/>
    <w:rsid w:val="2792754E"/>
    <w:rsid w:val="28607596"/>
    <w:rsid w:val="28A889E8"/>
    <w:rsid w:val="2E6991DA"/>
    <w:rsid w:val="304EFDF6"/>
    <w:rsid w:val="3252768D"/>
    <w:rsid w:val="3268DA11"/>
    <w:rsid w:val="3490332A"/>
    <w:rsid w:val="40C0D878"/>
    <w:rsid w:val="449274B1"/>
    <w:rsid w:val="452A7365"/>
    <w:rsid w:val="4761D640"/>
    <w:rsid w:val="4C0F2C27"/>
    <w:rsid w:val="4D820B44"/>
    <w:rsid w:val="4E000E8F"/>
    <w:rsid w:val="4F82B656"/>
    <w:rsid w:val="53CC5634"/>
    <w:rsid w:val="53D13E3D"/>
    <w:rsid w:val="5437C4B3"/>
    <w:rsid w:val="56BEE3BC"/>
    <w:rsid w:val="58AFB8E1"/>
    <w:rsid w:val="5AA4E10A"/>
    <w:rsid w:val="5C1CFDC4"/>
    <w:rsid w:val="5EFE0B82"/>
    <w:rsid w:val="61485D61"/>
    <w:rsid w:val="63A6702B"/>
    <w:rsid w:val="679D8798"/>
    <w:rsid w:val="67E82ABB"/>
    <w:rsid w:val="6EC99D9C"/>
    <w:rsid w:val="7028CFA7"/>
    <w:rsid w:val="70640693"/>
    <w:rsid w:val="70BA3DED"/>
    <w:rsid w:val="71F5A207"/>
    <w:rsid w:val="73C847D3"/>
    <w:rsid w:val="78717AB2"/>
    <w:rsid w:val="7B9FDE4F"/>
    <w:rsid w:val="7ED70162"/>
    <w:rsid w:val="7FCB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75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mments" Target="comments.xm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8/08/relationships/commentsExtensible" Target="commentsExtensible.xm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36b1ead8cc5c43c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Goldstein, Jessica</lastModifiedBy>
  <revision>13</revision>
  <dcterms:created xsi:type="dcterms:W3CDTF">2024-09-04T14:10:00.0000000Z</dcterms:created>
  <dcterms:modified xsi:type="dcterms:W3CDTF">2025-03-14T13:23:49.6575718Z</dcterms:modified>
</coreProperties>
</file>